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6F21" w14:textId="77777777" w:rsidR="00BA72FB" w:rsidRPr="00EF4A37" w:rsidRDefault="00D604E0" w:rsidP="00BA72FB">
      <w:pPr>
        <w:rPr>
          <w:i/>
          <w:iCs/>
        </w:rPr>
      </w:pPr>
      <w:r w:rsidRPr="00EF4A37">
        <w:rPr>
          <w:i/>
          <w:iCs/>
        </w:rPr>
        <w:t>Greenish</w:t>
      </w:r>
    </w:p>
    <w:p w14:paraId="69F60640" w14:textId="51CA8592" w:rsidR="00BA72FB" w:rsidRDefault="00C74ECD" w:rsidP="00BA72FB">
      <w:r>
        <w:t xml:space="preserve">Sarah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Morath</w:t>
      </w:r>
      <w:bookmarkStart w:id="0" w:name="_GoBack"/>
      <w:bookmarkEnd w:id="0"/>
    </w:p>
    <w:p w14:paraId="22EF2144" w14:textId="79CD0D90" w:rsidR="00EF237F" w:rsidRPr="00EF237F" w:rsidRDefault="00D604E0" w:rsidP="00EF237F">
      <w:r>
        <w:t xml:space="preserve">Although the </w:t>
      </w:r>
      <w:r w:rsidR="00082A8C">
        <w:t>practice of misrepresenting</w:t>
      </w:r>
      <w:r>
        <w:t xml:space="preserve"> environmental claims—</w:t>
      </w:r>
      <w:r w:rsidR="00924966">
        <w:t>also known as greenwashing—</w:t>
      </w:r>
      <w:r>
        <w:t xml:space="preserve">is not a new phenomenon, its occurrence has become more frequent and widespread.  </w:t>
      </w:r>
      <w:r w:rsidR="00082A8C">
        <w:t>To</w:t>
      </w:r>
      <w:r>
        <w:t xml:space="preserve"> capture the "conscious consumer" market, </w:t>
      </w:r>
      <w:r w:rsidR="00C81571">
        <w:t xml:space="preserve">more </w:t>
      </w:r>
      <w:r w:rsidR="00082A8C">
        <w:t>businesses are</w:t>
      </w:r>
      <w:r>
        <w:t xml:space="preserve"> </w:t>
      </w:r>
      <w:r w:rsidR="002E1883">
        <w:t>making</w:t>
      </w:r>
      <w:r w:rsidRPr="00EF237F">
        <w:t xml:space="preserve"> environmental </w:t>
      </w:r>
      <w:r w:rsidR="002E1883">
        <w:t>statements</w:t>
      </w:r>
      <w:r w:rsidRPr="00EF237F">
        <w:t xml:space="preserve"> </w:t>
      </w:r>
      <w:r w:rsidR="00924966">
        <w:t>to sell their product</w:t>
      </w:r>
      <w:r w:rsidRPr="00EF237F">
        <w:t xml:space="preserve">.  </w:t>
      </w:r>
    </w:p>
    <w:p w14:paraId="4F16D4BF" w14:textId="2F7AB776" w:rsidR="00BA72FB" w:rsidRDefault="00D604E0" w:rsidP="00BA72FB">
      <w:r>
        <w:t xml:space="preserve"> </w:t>
      </w:r>
    </w:p>
    <w:p w14:paraId="00D5C906" w14:textId="7E6ECF9F" w:rsidR="00AC3154" w:rsidRDefault="00D604E0" w:rsidP="00BA72FB">
      <w:r>
        <w:t>I</w:t>
      </w:r>
      <w:r w:rsidR="00E53B0D">
        <w:t>n 2021, according to Google Scholar, there were over 6,500 articles published that contained the word “greenwashing.”  Compare that</w:t>
      </w:r>
      <w:r w:rsidR="00F00325">
        <w:t xml:space="preserve"> number</w:t>
      </w:r>
      <w:r w:rsidR="00E53B0D">
        <w:t xml:space="preserve"> to 163—the number of articles published between 1986, when the term was coined, and 1996.  </w:t>
      </w:r>
      <w:r w:rsidR="00082A8C">
        <w:t>Without a doubt, g</w:t>
      </w:r>
      <w:r w:rsidR="00E53B0D" w:rsidRPr="005B4694">
        <w:t xml:space="preserve">reenwashing has piqued the interest of </w:t>
      </w:r>
      <w:r w:rsidR="00E53B0D">
        <w:t xml:space="preserve">activists, </w:t>
      </w:r>
      <w:r w:rsidR="00E53B0D" w:rsidRPr="005B4694">
        <w:t>academics, and governments.</w:t>
      </w:r>
      <w:r w:rsidR="001D1466">
        <w:t xml:space="preserve">  </w:t>
      </w:r>
      <w:r>
        <w:t xml:space="preserve">While </w:t>
      </w:r>
      <w:r w:rsidR="001D1466">
        <w:t>solutions often center around increased regulation and litigation</w:t>
      </w:r>
      <w:r>
        <w:t>, thi</w:t>
      </w:r>
      <w:r w:rsidR="001D1466">
        <w:t xml:space="preserve">s article uses the issue of organic fraud to identify the limits </w:t>
      </w:r>
      <w:r w:rsidR="00537B0B">
        <w:t>to regulating greenwashing</w:t>
      </w:r>
      <w:r w:rsidR="00924966">
        <w:t xml:space="preserve"> this way.</w:t>
      </w:r>
    </w:p>
    <w:p w14:paraId="7C1FF43B" w14:textId="77777777" w:rsidR="00924966" w:rsidRDefault="00924966" w:rsidP="00BA72FB"/>
    <w:p w14:paraId="5BBBDFE2" w14:textId="7EF6E095" w:rsidR="00C11AB1" w:rsidRDefault="00D604E0" w:rsidP="00BA72FB">
      <w:r>
        <w:t xml:space="preserve">The term organic is defined in the federal regulations that flow from the </w:t>
      </w:r>
      <w:r w:rsidR="00CE05A7">
        <w:t xml:space="preserve">Organic Food </w:t>
      </w:r>
      <w:r>
        <w:t>Production Act</w:t>
      </w:r>
      <w:r w:rsidR="00CE05A7">
        <w:t xml:space="preserve"> of 1990</w:t>
      </w:r>
      <w:r>
        <w:t xml:space="preserve"> and</w:t>
      </w:r>
      <w:r w:rsidR="00CC748B">
        <w:t xml:space="preserve"> is</w:t>
      </w:r>
      <w:r>
        <w:t xml:space="preserve"> regulated by </w:t>
      </w:r>
      <w:r w:rsidR="00CE05A7">
        <w:t>the U.S. Department of Agriculture</w:t>
      </w:r>
      <w:r w:rsidR="00AC3154">
        <w:t xml:space="preserve"> and its </w:t>
      </w:r>
      <w:r w:rsidR="003416E6">
        <w:t xml:space="preserve">state and </w:t>
      </w:r>
      <w:r w:rsidR="00AC3154">
        <w:t>non-government</w:t>
      </w:r>
      <w:r w:rsidR="00C022C6">
        <w:t>al</w:t>
      </w:r>
      <w:r w:rsidR="00AC3154">
        <w:t xml:space="preserve"> partners.</w:t>
      </w:r>
      <w:r>
        <w:t xml:space="preserve">  </w:t>
      </w:r>
      <w:r w:rsidR="00C022C6">
        <w:t>Although the term</w:t>
      </w:r>
      <w:r>
        <w:t xml:space="preserve"> </w:t>
      </w:r>
      <w:r w:rsidR="00C022C6">
        <w:t>has been under federal oversight for over</w:t>
      </w:r>
      <w:r>
        <w:t xml:space="preserve"> thirty years, concerns over the meaning of organic have emerged</w:t>
      </w:r>
      <w:r w:rsidR="00924966">
        <w:t>, with many farmers threatening to leave the National Organic Program and start a new label</w:t>
      </w:r>
      <w:r w:rsidR="00AC3154">
        <w:t>.</w:t>
      </w:r>
      <w:r w:rsidR="00C022C6">
        <w:t xml:space="preserve">  </w:t>
      </w:r>
      <w:r w:rsidR="00493D67">
        <w:t>Consequently, o</w:t>
      </w:r>
      <w:r w:rsidR="003327DA">
        <w:t xml:space="preserve">rganic </w:t>
      </w:r>
      <w:r w:rsidR="00493D67">
        <w:t>offers</w:t>
      </w:r>
      <w:r w:rsidR="003327DA">
        <w:t xml:space="preserve"> a good illustration of</w:t>
      </w:r>
      <w:r w:rsidR="00AC3154">
        <w:t xml:space="preserve"> </w:t>
      </w:r>
      <w:r>
        <w:t xml:space="preserve">what happens when a term is defined </w:t>
      </w:r>
      <w:r w:rsidR="00CE05A7">
        <w:t>to achieve</w:t>
      </w:r>
      <w:r>
        <w:t xml:space="preserve"> an economic, rather than </w:t>
      </w:r>
      <w:r w:rsidR="00493D67">
        <w:t xml:space="preserve">an </w:t>
      </w:r>
      <w:r>
        <w:t>environmental or social, end.</w:t>
      </w:r>
      <w:r w:rsidR="00C022C6">
        <w:t xml:space="preserve">  </w:t>
      </w:r>
    </w:p>
    <w:p w14:paraId="44A84657" w14:textId="069F5964" w:rsidR="006B7236" w:rsidRDefault="006B7236" w:rsidP="00BA72FB"/>
    <w:p w14:paraId="7803D7E1" w14:textId="13E84887" w:rsidR="006B7236" w:rsidRDefault="00D604E0" w:rsidP="006B7236">
      <w:r>
        <w:t>This article describe</w:t>
      </w:r>
      <w:r w:rsidR="002E1883">
        <w:t>s</w:t>
      </w:r>
      <w:r>
        <w:t xml:space="preserve"> greenwashing and its associated harms to consumers, businesses, and the environment.  It</w:t>
      </w:r>
      <w:r w:rsidR="002E1883">
        <w:t xml:space="preserve"> </w:t>
      </w:r>
      <w:r>
        <w:t xml:space="preserve">also </w:t>
      </w:r>
      <w:r w:rsidR="002E1883">
        <w:t>describes</w:t>
      </w:r>
      <w:r>
        <w:t xml:space="preserve"> potential solutions to greenwashing claims, including increased regulation and litigation.  Using "organic" as an example, this article presents a new approach that focuses on how a term is defined.</w:t>
      </w:r>
      <w:r w:rsidR="005F161D">
        <w:t xml:space="preserve">  No amount of regulation </w:t>
      </w:r>
      <w:r w:rsidR="002E1883">
        <w:t xml:space="preserve">or litigation </w:t>
      </w:r>
      <w:r w:rsidR="005F161D">
        <w:t xml:space="preserve">will eliminate greenwashing when a term </w:t>
      </w:r>
      <w:r w:rsidR="002E1883">
        <w:t xml:space="preserve">is inadequately </w:t>
      </w:r>
      <w:r w:rsidR="005F161D">
        <w:t xml:space="preserve">defined.  </w:t>
      </w:r>
      <w:r>
        <w:t xml:space="preserve">The story of organic can guide future environmental claims, like recycling claims, which are likely to be more </w:t>
      </w:r>
      <w:r w:rsidR="005F161D">
        <w:t xml:space="preserve">common </w:t>
      </w:r>
      <w:r w:rsidR="00924966">
        <w:t xml:space="preserve">(and will </w:t>
      </w:r>
      <w:r w:rsidR="00587330">
        <w:t xml:space="preserve">require additional defining) </w:t>
      </w:r>
      <w:r w:rsidR="005F161D">
        <w:t xml:space="preserve">as the world grapples with </w:t>
      </w:r>
      <w:r>
        <w:t xml:space="preserve">a solution to plastic pollution.  </w:t>
      </w:r>
      <w:r w:rsidR="00587330">
        <w:t>A d</w:t>
      </w:r>
      <w:r>
        <w:t>efinitional approach encourages increased consumer participation and regular revisions and updates</w:t>
      </w:r>
      <w:r w:rsidR="002E1883">
        <w:t>; in short, it is more democratic</w:t>
      </w:r>
      <w:r>
        <w:t xml:space="preserve">.  In the end, the reader will </w:t>
      </w:r>
      <w:r w:rsidR="005F161D">
        <w:t xml:space="preserve">appreciate </w:t>
      </w:r>
      <w:r>
        <w:t xml:space="preserve">that greenwashing is not just a regulation problem but is, perhaps, more importantly, a definition problem. </w:t>
      </w:r>
    </w:p>
    <w:p w14:paraId="2A350661" w14:textId="77777777" w:rsidR="006B7236" w:rsidRDefault="006B7236" w:rsidP="00BA72FB"/>
    <w:p w14:paraId="4BE16858" w14:textId="77777777" w:rsidR="003327DA" w:rsidRDefault="003327DA" w:rsidP="00BA72FB"/>
    <w:p w14:paraId="61C7D7D1" w14:textId="77777777" w:rsidR="00BA72FB" w:rsidRDefault="00BA72FB"/>
    <w:sectPr w:rsidR="00BA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FB"/>
    <w:rsid w:val="00082A8C"/>
    <w:rsid w:val="001D1466"/>
    <w:rsid w:val="002E1883"/>
    <w:rsid w:val="003327DA"/>
    <w:rsid w:val="003416E6"/>
    <w:rsid w:val="00444006"/>
    <w:rsid w:val="00493D67"/>
    <w:rsid w:val="004C6589"/>
    <w:rsid w:val="005112FB"/>
    <w:rsid w:val="00537B0B"/>
    <w:rsid w:val="00587330"/>
    <w:rsid w:val="005A3BE3"/>
    <w:rsid w:val="005B4694"/>
    <w:rsid w:val="005F161D"/>
    <w:rsid w:val="005F5994"/>
    <w:rsid w:val="006B7236"/>
    <w:rsid w:val="008204B1"/>
    <w:rsid w:val="008500B5"/>
    <w:rsid w:val="00924966"/>
    <w:rsid w:val="00AC3154"/>
    <w:rsid w:val="00BA72FB"/>
    <w:rsid w:val="00C022C6"/>
    <w:rsid w:val="00C11AB1"/>
    <w:rsid w:val="00C74ECD"/>
    <w:rsid w:val="00C81571"/>
    <w:rsid w:val="00CC748B"/>
    <w:rsid w:val="00CE05A7"/>
    <w:rsid w:val="00D604E0"/>
    <w:rsid w:val="00E53B0D"/>
    <w:rsid w:val="00EF0DB6"/>
    <w:rsid w:val="00EF237F"/>
    <w:rsid w:val="00EF4A37"/>
    <w:rsid w:val="00F00325"/>
    <w:rsid w:val="00F015E6"/>
    <w:rsid w:val="00F60E27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207C"/>
  <w15:chartTrackingRefBased/>
  <w15:docId w15:val="{099A9176-3017-4D87-82E0-55A42A7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F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7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2F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2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7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2B30-B6D4-4455-8558-A185001C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Morath, Sarah</dc:creator>
  <cp:lastModifiedBy>Sarah Watson (Student)</cp:lastModifiedBy>
  <cp:revision>2</cp:revision>
  <cp:lastPrinted>2022-01-04T21:28:00Z</cp:lastPrinted>
  <dcterms:created xsi:type="dcterms:W3CDTF">2022-01-04T21:29:00Z</dcterms:created>
  <dcterms:modified xsi:type="dcterms:W3CDTF">2022-01-04T21:29:00Z</dcterms:modified>
</cp:coreProperties>
</file>