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4B360" w14:textId="77777777" w:rsidR="00FF55D0" w:rsidRDefault="00FF55D0" w:rsidP="00FF55D0">
      <w:pPr>
        <w:jc w:val="center"/>
        <w:rPr>
          <w:b/>
          <w:sz w:val="28"/>
        </w:rPr>
      </w:pPr>
      <w:bookmarkStart w:id="0" w:name="_GoBack"/>
      <w:bookmarkEnd w:id="0"/>
      <w:r>
        <w:rPr>
          <w:b/>
          <w:sz w:val="28"/>
        </w:rPr>
        <w:t>Women, Urbanism, &amp; Sustainability</w:t>
      </w:r>
    </w:p>
    <w:p w14:paraId="7C6229EF" w14:textId="77777777" w:rsidR="00FF55D0" w:rsidRDefault="00FF55D0" w:rsidP="00FF55D0">
      <w:pPr>
        <w:ind w:left="360"/>
        <w:jc w:val="center"/>
      </w:pPr>
      <w:r>
        <w:t>Gina S. Warren</w:t>
      </w:r>
    </w:p>
    <w:p w14:paraId="5CEFC1A4" w14:textId="77777777" w:rsidR="00FF55D0" w:rsidRPr="0095593A" w:rsidRDefault="00FF55D0" w:rsidP="00FF55D0">
      <w:pPr>
        <w:jc w:val="center"/>
        <w:rPr>
          <w:b/>
          <w:sz w:val="28"/>
        </w:rPr>
      </w:pPr>
    </w:p>
    <w:p w14:paraId="74E48851" w14:textId="77777777" w:rsidR="00FF55D0" w:rsidRDefault="00FF55D0" w:rsidP="00FF55D0">
      <w:pPr>
        <w:ind w:left="360"/>
        <w:rPr>
          <w:b/>
          <w:sz w:val="28"/>
        </w:rPr>
      </w:pPr>
    </w:p>
    <w:p w14:paraId="7E4E8029" w14:textId="77777777" w:rsidR="00FF55D0" w:rsidRDefault="00FF55D0" w:rsidP="00FF55D0">
      <w:pPr>
        <w:ind w:left="360"/>
        <w:jc w:val="center"/>
        <w:rPr>
          <w:b/>
          <w:sz w:val="28"/>
        </w:rPr>
      </w:pPr>
      <w:r w:rsidRPr="0095593A">
        <w:rPr>
          <w:b/>
          <w:sz w:val="28"/>
        </w:rPr>
        <w:t>Abstract</w:t>
      </w:r>
    </w:p>
    <w:p w14:paraId="2497A519" w14:textId="77777777" w:rsidR="00FF55D0" w:rsidRDefault="00FF55D0" w:rsidP="00FF55D0">
      <w:pPr>
        <w:jc w:val="both"/>
      </w:pPr>
    </w:p>
    <w:p w14:paraId="5B189337" w14:textId="30728260" w:rsidR="006F4B79" w:rsidRDefault="00FF55D0" w:rsidP="00FF55D0">
      <w:pPr>
        <w:jc w:val="both"/>
      </w:pPr>
      <w:r>
        <w:t>Feminist urbanism is a social movement that brings to light the negative consequences associated with the historical lack of female involvement in urban planning. Sexism, family role stereotypes, and the utter absence of female architects and urban planners resulted in cities designed by men, for men. Feminist urbanism focuses on strategies to empower women to create a new urbanism that is more inclusive and hospitable to women and their priorities. This article explores feminist urbanism and its potential for developing sustainable urban energy and environmental practices. Studies suggest that women are more likely than men to, among other things, recycle, shop for sustainable products, and invest in (or work for) companies espousing sustainable practices. Further, studies show that women and other underrepresented groups are more likely than men to be negatively impacted by a lack of sustainable practices and global warming. In a time when urban populations are on the rise across much of the nation, this article posits a legal framework to incorporate women and women’s values into the decision-making process for a new more inclusive, more sustainable urbanism.</w:t>
      </w:r>
    </w:p>
    <w:sectPr w:rsidR="006F4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D0"/>
    <w:rsid w:val="002842EC"/>
    <w:rsid w:val="00522254"/>
    <w:rsid w:val="00BD0114"/>
    <w:rsid w:val="00F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7797"/>
  <w15:chartTrackingRefBased/>
  <w15:docId w15:val="{8DF8B963-1768-4F4B-A7D8-7409B88D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5D0"/>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Gina S</dc:creator>
  <cp:keywords/>
  <dc:description/>
  <cp:lastModifiedBy>Sarah Watson (Student)</cp:lastModifiedBy>
  <cp:revision>2</cp:revision>
  <dcterms:created xsi:type="dcterms:W3CDTF">2022-01-04T21:26:00Z</dcterms:created>
  <dcterms:modified xsi:type="dcterms:W3CDTF">2022-01-04T21:26:00Z</dcterms:modified>
</cp:coreProperties>
</file>